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6FA2B" w14:textId="63C1F47D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  <w:r w:rsidR="00CA6EE9">
        <w:rPr>
          <w:rFonts w:ascii="Arial" w:hAnsi="Arial" w:cs="Arial"/>
          <w:sz w:val="20"/>
          <w:szCs w:val="20"/>
        </w:rPr>
        <w:t xml:space="preserve"> Nr. 1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PAŠALINIMO PAGRINDAI,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00AD6D78"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8132619" w14:textId="3C7E8B06" w:rsidR="00B6225B" w:rsidRPr="00FE5275" w:rsidRDefault="00D35168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168">
              <w:rPr>
                <w:rFonts w:ascii="Arial" w:hAnsi="Arial" w:cs="Arial"/>
                <w:sz w:val="20"/>
                <w:szCs w:val="20"/>
              </w:rPr>
              <w:t>Tiekėjas turi teisę verstis vandens (nuotekų) tyrimų ir mėginių paėmimo veikla.</w:t>
            </w:r>
          </w:p>
        </w:tc>
        <w:tc>
          <w:tcPr>
            <w:tcW w:w="5242" w:type="dxa"/>
          </w:tcPr>
          <w:p w14:paraId="3839B47D" w14:textId="1F5F33B6" w:rsidR="00B6225B" w:rsidRPr="004C31D2" w:rsidRDefault="004C31D2" w:rsidP="004C31D2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C31D2">
              <w:rPr>
                <w:rFonts w:ascii="Arial" w:hAnsi="Arial" w:cs="Arial"/>
                <w:sz w:val="20"/>
                <w:szCs w:val="20"/>
              </w:rPr>
              <w:t xml:space="preserve">Nacionalinio akreditacijos biuro arba kitos užsienio valstybės </w:t>
            </w:r>
            <w:proofErr w:type="spellStart"/>
            <w:r w:rsidRPr="004C31D2">
              <w:rPr>
                <w:rFonts w:ascii="Arial" w:hAnsi="Arial" w:cs="Arial"/>
                <w:sz w:val="20"/>
                <w:szCs w:val="20"/>
              </w:rPr>
              <w:t>kompetetingos</w:t>
            </w:r>
            <w:proofErr w:type="spellEnd"/>
            <w:r w:rsidRPr="004C31D2">
              <w:rPr>
                <w:rFonts w:ascii="Arial" w:hAnsi="Arial" w:cs="Arial"/>
                <w:sz w:val="20"/>
                <w:szCs w:val="20"/>
              </w:rPr>
              <w:t xml:space="preserve"> institucijos išduoto akreditacijos pažymėjimo pagal LST EN ISO/IEC 17025 arba kitą lygiavertį standartą, pažymėjimo kopija arba nuoroda į viešai prieinamą informaciją.</w:t>
            </w:r>
          </w:p>
        </w:tc>
        <w:tc>
          <w:tcPr>
            <w:tcW w:w="3683" w:type="dxa"/>
          </w:tcPr>
          <w:p w14:paraId="18CDFB33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AA084F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AA084F">
              <w:rPr>
                <w:rFonts w:ascii="Arial" w:hAnsi="Arial" w:cs="Arial"/>
                <w:sz w:val="20"/>
                <w:szCs w:val="20"/>
              </w:rPr>
              <w:t xml:space="preserve">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 xml:space="preserve">į BPS </w:t>
            </w:r>
            <w:r w:rsidR="001F76C1" w:rsidRPr="001F76C1">
              <w:rPr>
                <w:rFonts w:ascii="Arial" w:hAnsi="Arial" w:cs="Arial"/>
                <w:sz w:val="20"/>
                <w:szCs w:val="20"/>
              </w:rPr>
              <w:t>18</w:t>
            </w:r>
            <w:r w:rsidRPr="001F76C1">
              <w:rPr>
                <w:rFonts w:ascii="Arial" w:hAnsi="Arial" w:cs="Arial"/>
                <w:sz w:val="20"/>
                <w:szCs w:val="20"/>
              </w:rPr>
              <w:t>.</w:t>
            </w:r>
            <w:r w:rsidR="001F76C1"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C05D9" w14:textId="77777777" w:rsidR="00042CC5" w:rsidRDefault="00042CC5" w:rsidP="001C65C9">
      <w:pPr>
        <w:spacing w:after="0" w:line="240" w:lineRule="auto"/>
      </w:pPr>
      <w:r>
        <w:separator/>
      </w:r>
    </w:p>
  </w:endnote>
  <w:endnote w:type="continuationSeparator" w:id="0">
    <w:p w14:paraId="3BE1F07A" w14:textId="77777777" w:rsidR="00042CC5" w:rsidRDefault="00042CC5" w:rsidP="001C65C9">
      <w:pPr>
        <w:spacing w:after="0" w:line="240" w:lineRule="auto"/>
      </w:pPr>
      <w:r>
        <w:continuationSeparator/>
      </w:r>
    </w:p>
  </w:endnote>
  <w:endnote w:type="continuationNotice" w:id="1">
    <w:p w14:paraId="74859D46" w14:textId="77777777" w:rsidR="00042CC5" w:rsidRDefault="00042C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EE972" w14:textId="77777777" w:rsidR="00042CC5" w:rsidRDefault="00042CC5" w:rsidP="001C65C9">
      <w:pPr>
        <w:spacing w:after="0" w:line="240" w:lineRule="auto"/>
      </w:pPr>
      <w:r>
        <w:separator/>
      </w:r>
    </w:p>
  </w:footnote>
  <w:footnote w:type="continuationSeparator" w:id="0">
    <w:p w14:paraId="410D4E1D" w14:textId="77777777" w:rsidR="00042CC5" w:rsidRDefault="00042CC5" w:rsidP="001C65C9">
      <w:pPr>
        <w:spacing w:after="0" w:line="240" w:lineRule="auto"/>
      </w:pPr>
      <w:r>
        <w:continuationSeparator/>
      </w:r>
    </w:p>
  </w:footnote>
  <w:footnote w:type="continuationNotice" w:id="1">
    <w:p w14:paraId="140E30BA" w14:textId="77777777" w:rsidR="00042CC5" w:rsidRDefault="00042C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2CC5"/>
    <w:rsid w:val="00045971"/>
    <w:rsid w:val="00046C07"/>
    <w:rsid w:val="000509F4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96C72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341F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31D2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0C8D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760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52F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212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A6EE9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5168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037F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6B55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9817AD-D8D5-4208-8766-403E44F0D7E0}"/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23</cp:revision>
  <dcterms:created xsi:type="dcterms:W3CDTF">2025-01-21T12:53:00Z</dcterms:created>
  <dcterms:modified xsi:type="dcterms:W3CDTF">2026-05-13T11:16:00Z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